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C038DB" w14:textId="2D795FAD" w:rsidR="00B45B17" w:rsidRPr="00B45B17" w:rsidRDefault="00B15744" w:rsidP="00A7567C">
      <w:pPr>
        <w:tabs>
          <w:tab w:val="left" w:pos="450"/>
        </w:tabs>
        <w:jc w:val="center"/>
        <w:outlineLvl w:val="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45833CF" wp14:editId="5BA42A0A">
            <wp:extent cx="2572871" cy="769209"/>
            <wp:effectExtent l="0" t="0" r="5715" b="5715"/>
            <wp:docPr id="1202457612" name="drawing" title="MacMillan Learn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57612" name="Picture 12024576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13" cy="79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E2822" w14:textId="116675E1" w:rsidR="00B45B17" w:rsidRPr="00A56514" w:rsidRDefault="00563FA3" w:rsidP="00CE184A">
      <w:pPr>
        <w:pStyle w:val="Heading1"/>
        <w:jc w:val="center"/>
        <w:rPr>
          <w:rStyle w:val="BookTitle"/>
          <w:rFonts w:ascii="Calibri" w:hAnsi="Calibri"/>
          <w:color w:val="auto"/>
        </w:rPr>
      </w:pPr>
      <w:r w:rsidRPr="00A56514">
        <w:rPr>
          <w:rStyle w:val="BookTitle"/>
          <w:rFonts w:ascii="Calibri" w:hAnsi="Calibri"/>
          <w:color w:val="auto"/>
        </w:rPr>
        <w:t xml:space="preserve">Accessible </w:t>
      </w:r>
      <w:r w:rsidR="00723B50" w:rsidRPr="00A56514">
        <w:rPr>
          <w:rStyle w:val="BookTitle"/>
          <w:rFonts w:ascii="Calibri" w:hAnsi="Calibri"/>
          <w:color w:val="auto"/>
        </w:rPr>
        <w:t>Document</w:t>
      </w:r>
      <w:r w:rsidRPr="00A56514">
        <w:rPr>
          <w:rStyle w:val="BookTitle"/>
          <w:rFonts w:ascii="Calibri" w:hAnsi="Calibri"/>
          <w:color w:val="auto"/>
        </w:rPr>
        <w:t xml:space="preserve"> Checklist</w:t>
      </w:r>
    </w:p>
    <w:p w14:paraId="22C50039" w14:textId="77777777" w:rsidR="00CE184A" w:rsidRPr="00CE184A" w:rsidRDefault="00CE184A" w:rsidP="00CE184A"/>
    <w:p w14:paraId="100EA212" w14:textId="7D60D109" w:rsidR="00B15744" w:rsidRPr="000B6FB0" w:rsidRDefault="00B15744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>NEW - Ensure file has Title, Company, and Language metadata</w:t>
      </w:r>
    </w:p>
    <w:p w14:paraId="3683B85B" w14:textId="43EDA1D7" w:rsidR="00563FA3" w:rsidRPr="000B6FB0" w:rsidRDefault="00563FA3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Check </w:t>
      </w:r>
      <w:r w:rsidR="00177CFA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that heading 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levels are defined with </w:t>
      </w:r>
      <w:r w:rsidR="00177CFA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correct 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>hierarchical structure</w:t>
      </w:r>
    </w:p>
    <w:p w14:paraId="0916486B" w14:textId="1BD6E3AA" w:rsidR="00177CFA" w:rsidRPr="000B6FB0" w:rsidRDefault="00177CFA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>Ensure that lists are created from Paragraph Group option and not created manually.</w:t>
      </w:r>
    </w:p>
    <w:p w14:paraId="1DE8A8F5" w14:textId="2940AD58" w:rsidR="00220DB1" w:rsidRPr="000B6FB0" w:rsidRDefault="00220DB1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 xml:space="preserve">Ensure that columns are created with the multi-column options instead of with tabs, tables or text boxes. </w:t>
      </w:r>
    </w:p>
    <w:p w14:paraId="7D03A6CD" w14:textId="2D72EB9C" w:rsidR="00C46D68" w:rsidRPr="000B6FB0" w:rsidRDefault="00563FA3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Ensure that alt text is present for all images, </w:t>
      </w:r>
      <w:r w:rsidR="00121B45" w:rsidRPr="000B6FB0">
        <w:rPr>
          <w:rFonts w:ascii="Calibri" w:hAnsi="Calibri" w:cs="Calibri"/>
          <w:color w:val="000000" w:themeColor="text1"/>
          <w:sz w:val="24"/>
          <w:szCs w:val="24"/>
        </w:rPr>
        <w:t>tables,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and objects.</w:t>
      </w:r>
    </w:p>
    <w:p w14:paraId="37CA1E19" w14:textId="46FE528E" w:rsidR="00E54F97" w:rsidRPr="000B6FB0" w:rsidRDefault="00E54F97" w:rsidP="00C46D6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>Check that any extra space or extra enter mark appears.</w:t>
      </w:r>
      <w:r w:rsidR="00C46D68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46D68" w:rsidRPr="000B6FB0">
        <w:rPr>
          <w:rFonts w:ascii="Calibri" w:eastAsia="Times New Roman" w:hAnsi="Calibri" w:cs="Calibri"/>
          <w:color w:val="000000" w:themeColor="text1"/>
          <w:sz w:val="24"/>
          <w:szCs w:val="24"/>
        </w:rPr>
        <w:t>[If more than 3 letter spaces appear in a row within a document, a spacing error will occur. The same is true if there are more than 3 returns in a row.]</w:t>
      </w:r>
      <w:r w:rsidR="00A149EB" w:rsidRPr="000B6FB0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These errors will be flagged when an Accessibility Check is run on the document. </w:t>
      </w:r>
    </w:p>
    <w:p w14:paraId="76D581FE" w14:textId="5657EEB9" w:rsidR="00CF61BB" w:rsidRPr="000B6FB0" w:rsidRDefault="00B15744" w:rsidP="00CF61B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bookmarkStart w:id="0" w:name="_Hlk524804193"/>
      <w:r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UPDATED - </w:t>
      </w:r>
      <w:r w:rsidR="00C306DF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Ensure that </w:t>
      </w:r>
      <w:r w:rsidR="00E54F97" w:rsidRPr="000B6FB0">
        <w:rPr>
          <w:rFonts w:ascii="Calibri" w:hAnsi="Calibri" w:cs="Calibri"/>
          <w:color w:val="000000" w:themeColor="text1"/>
          <w:sz w:val="24"/>
          <w:szCs w:val="24"/>
        </w:rPr>
        <w:t>Math</w:t>
      </w:r>
      <w:r w:rsidR="00C97FF8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has </w:t>
      </w:r>
      <w:r w:rsidR="00A7567C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either </w:t>
      </w:r>
      <w:r w:rsidR="00C97FF8" w:rsidRPr="000B6FB0">
        <w:rPr>
          <w:rFonts w:ascii="Calibri" w:hAnsi="Calibri" w:cs="Calibri"/>
          <w:color w:val="000000" w:themeColor="text1"/>
          <w:sz w:val="24"/>
          <w:szCs w:val="24"/>
        </w:rPr>
        <w:t>been entered using</w:t>
      </w:r>
      <w:r w:rsidR="00C306DF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>MathML</w:t>
      </w:r>
      <w:r w:rsidR="00A7567C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authored in a separate authoring tool or using the built-in equation editor</w:t>
      </w:r>
      <w:r w:rsidR="00CE184A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bookmarkEnd w:id="0"/>
    <w:p w14:paraId="70BD7E2D" w14:textId="2CC58788" w:rsidR="00C46D68" w:rsidRPr="000B6FB0" w:rsidRDefault="00177CFA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>Check that all hyperlinks work properly.</w:t>
      </w:r>
    </w:p>
    <w:p w14:paraId="4B4C1BB0" w14:textId="22CD6DA8" w:rsidR="00121B45" w:rsidRPr="000B6FB0" w:rsidRDefault="00121B45" w:rsidP="00C46D68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>Check Hyperlinks are placed in screen tip.</w:t>
      </w:r>
      <w:r w:rsidR="00C46D68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46D68" w:rsidRPr="000B6FB0">
        <w:rPr>
          <w:rFonts w:ascii="Calibri" w:eastAsia="Times New Roman" w:hAnsi="Calibri" w:cs="Calibri"/>
          <w:color w:val="000000" w:themeColor="text1"/>
          <w:sz w:val="24"/>
          <w:szCs w:val="24"/>
        </w:rPr>
        <w:t>[All hyperlinks in the document must be copy/pasted into the menu bar (File menu-&gt;Insert-&gt; Hyperlink-&gt;Text to Display-&gt; ScreenTip)]</w:t>
      </w:r>
    </w:p>
    <w:p w14:paraId="1A521DB2" w14:textId="3CCA8CCE" w:rsidR="00220DB1" w:rsidRPr="000B6FB0" w:rsidRDefault="00220DB1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 xml:space="preserve">Tables: </w:t>
      </w:r>
    </w:p>
    <w:p w14:paraId="7E7905E5" w14:textId="00013CA3" w:rsidR="000964F7" w:rsidRPr="000B6FB0" w:rsidRDefault="000964F7" w:rsidP="00220DB1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>Check table formatting to ensure th</w:t>
      </w:r>
      <w:r w:rsidR="00CE184A" w:rsidRPr="000B6FB0">
        <w:rPr>
          <w:color w:val="000000" w:themeColor="text1"/>
          <w:sz w:val="24"/>
          <w:szCs w:val="24"/>
        </w:rPr>
        <w:t xml:space="preserve">ey are built in the file </w:t>
      </w:r>
      <w:r w:rsidRPr="000B6FB0">
        <w:rPr>
          <w:color w:val="000000" w:themeColor="text1"/>
          <w:sz w:val="24"/>
          <w:szCs w:val="24"/>
        </w:rPr>
        <w:t>and not embedded.</w:t>
      </w:r>
    </w:p>
    <w:p w14:paraId="3C820743" w14:textId="5FBACC0D" w:rsidR="00220DB1" w:rsidRPr="000B6FB0" w:rsidRDefault="00220DB1" w:rsidP="00220DB1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 xml:space="preserve">Ensure that the layout of the tables is simple (1 column header and 1 row header) as complex tables will not be fully accessible. </w:t>
      </w:r>
      <w:r w:rsidR="00383BA9" w:rsidRPr="000B6FB0">
        <w:rPr>
          <w:color w:val="000000" w:themeColor="text1"/>
          <w:sz w:val="24"/>
          <w:szCs w:val="24"/>
        </w:rPr>
        <w:t xml:space="preserve">If a complex table is required, </w:t>
      </w:r>
      <w:r w:rsidR="00810C69" w:rsidRPr="000B6FB0">
        <w:rPr>
          <w:color w:val="000000" w:themeColor="text1"/>
          <w:sz w:val="24"/>
          <w:szCs w:val="24"/>
        </w:rPr>
        <w:t xml:space="preserve">consider </w:t>
      </w:r>
      <w:r w:rsidR="00383BA9" w:rsidRPr="000B6FB0">
        <w:rPr>
          <w:color w:val="000000" w:themeColor="text1"/>
          <w:sz w:val="24"/>
          <w:szCs w:val="24"/>
        </w:rPr>
        <w:t>convert</w:t>
      </w:r>
      <w:r w:rsidR="00810C69" w:rsidRPr="000B6FB0">
        <w:rPr>
          <w:color w:val="000000" w:themeColor="text1"/>
          <w:sz w:val="24"/>
          <w:szCs w:val="24"/>
        </w:rPr>
        <w:t>ing</w:t>
      </w:r>
      <w:r w:rsidR="00383BA9" w:rsidRPr="000B6FB0">
        <w:rPr>
          <w:color w:val="000000" w:themeColor="text1"/>
          <w:sz w:val="24"/>
          <w:szCs w:val="24"/>
        </w:rPr>
        <w:t xml:space="preserve"> to PDF</w:t>
      </w:r>
      <w:r w:rsidR="00810C69" w:rsidRPr="000B6FB0">
        <w:rPr>
          <w:color w:val="000000" w:themeColor="text1"/>
          <w:sz w:val="24"/>
          <w:szCs w:val="24"/>
        </w:rPr>
        <w:t xml:space="preserve"> for optimum accessibility</w:t>
      </w:r>
      <w:r w:rsidR="00383BA9" w:rsidRPr="000B6FB0">
        <w:rPr>
          <w:color w:val="000000" w:themeColor="text1"/>
          <w:sz w:val="24"/>
          <w:szCs w:val="24"/>
        </w:rPr>
        <w:t>.</w:t>
      </w:r>
    </w:p>
    <w:p w14:paraId="407DEE26" w14:textId="3C9A0604" w:rsidR="00B15744" w:rsidRPr="000B6FB0" w:rsidRDefault="00B15744" w:rsidP="00220DB1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>NEW - Ensure tables have alt text</w:t>
      </w:r>
    </w:p>
    <w:p w14:paraId="1D0DF4BA" w14:textId="53F8F89D" w:rsidR="000964F7" w:rsidRPr="000B6FB0" w:rsidRDefault="000964F7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color w:val="000000" w:themeColor="text1"/>
          <w:sz w:val="24"/>
          <w:szCs w:val="24"/>
        </w:rPr>
        <w:t xml:space="preserve">Check color contrast and </w:t>
      </w:r>
      <w:r w:rsidR="00383BA9" w:rsidRPr="000B6FB0">
        <w:rPr>
          <w:color w:val="000000" w:themeColor="text1"/>
          <w:sz w:val="24"/>
          <w:szCs w:val="24"/>
        </w:rPr>
        <w:t xml:space="preserve">font </w:t>
      </w:r>
      <w:r w:rsidRPr="000B6FB0">
        <w:rPr>
          <w:color w:val="000000" w:themeColor="text1"/>
          <w:sz w:val="24"/>
          <w:szCs w:val="24"/>
        </w:rPr>
        <w:t>siz</w:t>
      </w:r>
      <w:r w:rsidR="00810C69" w:rsidRPr="000B6FB0">
        <w:rPr>
          <w:color w:val="000000" w:themeColor="text1"/>
          <w:sz w:val="24"/>
          <w:szCs w:val="24"/>
        </w:rPr>
        <w:t>e</w:t>
      </w:r>
      <w:r w:rsidRPr="000B6FB0">
        <w:rPr>
          <w:color w:val="000000" w:themeColor="text1"/>
          <w:sz w:val="24"/>
          <w:szCs w:val="24"/>
        </w:rPr>
        <w:t>.</w:t>
      </w:r>
      <w:r w:rsidR="00383BA9" w:rsidRPr="000B6FB0">
        <w:rPr>
          <w:color w:val="000000" w:themeColor="text1"/>
          <w:sz w:val="24"/>
          <w:szCs w:val="24"/>
        </w:rPr>
        <w:t xml:space="preserve"> Note: </w:t>
      </w:r>
      <w:r w:rsidR="00810C69" w:rsidRPr="000B6FB0">
        <w:rPr>
          <w:color w:val="000000" w:themeColor="text1"/>
          <w:sz w:val="24"/>
          <w:szCs w:val="24"/>
        </w:rPr>
        <w:t xml:space="preserve">Some </w:t>
      </w:r>
      <w:r w:rsidR="00B45B17" w:rsidRPr="000B6FB0">
        <w:rPr>
          <w:color w:val="000000" w:themeColor="text1"/>
          <w:sz w:val="24"/>
          <w:szCs w:val="24"/>
        </w:rPr>
        <w:t>regions</w:t>
      </w:r>
      <w:r w:rsidR="00810C69" w:rsidRPr="000B6FB0">
        <w:rPr>
          <w:color w:val="000000" w:themeColor="text1"/>
          <w:sz w:val="24"/>
          <w:szCs w:val="24"/>
        </w:rPr>
        <w:t>, such as t</w:t>
      </w:r>
      <w:r w:rsidR="00383BA9" w:rsidRPr="000B6FB0">
        <w:rPr>
          <w:color w:val="000000" w:themeColor="text1"/>
          <w:sz w:val="24"/>
          <w:szCs w:val="24"/>
        </w:rPr>
        <w:t>he California Department of Education</w:t>
      </w:r>
      <w:r w:rsidR="00CE184A" w:rsidRPr="000B6FB0">
        <w:rPr>
          <w:color w:val="000000" w:themeColor="text1"/>
          <w:sz w:val="24"/>
          <w:szCs w:val="24"/>
        </w:rPr>
        <w:t>, require</w:t>
      </w:r>
      <w:r w:rsidR="00383BA9" w:rsidRPr="000B6FB0">
        <w:rPr>
          <w:color w:val="000000" w:themeColor="text1"/>
          <w:sz w:val="24"/>
          <w:szCs w:val="24"/>
        </w:rPr>
        <w:t xml:space="preserve"> all documents are at least 12 point.</w:t>
      </w:r>
    </w:p>
    <w:p w14:paraId="41CF0089" w14:textId="77777777" w:rsidR="00563FA3" w:rsidRPr="000B6FB0" w:rsidRDefault="00563FA3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>Check that all objects and images are set in inline format.</w:t>
      </w:r>
    </w:p>
    <w:p w14:paraId="3D545A31" w14:textId="2965627F" w:rsidR="00563FA3" w:rsidRPr="000B6FB0" w:rsidRDefault="00563FA3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>Check original content</w:t>
      </w:r>
      <w:r w:rsidR="00177CFA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>against MSS</w:t>
      </w:r>
      <w:r w:rsidR="00C46D68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to ensure no errors introduced in conversion.</w:t>
      </w:r>
    </w:p>
    <w:p w14:paraId="6814DC25" w14:textId="5134550E" w:rsidR="00563FA3" w:rsidRPr="000B6FB0" w:rsidRDefault="00563FA3" w:rsidP="00C80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0B6FB0">
        <w:rPr>
          <w:rFonts w:ascii="Calibri" w:hAnsi="Calibri" w:cs="Calibri"/>
          <w:color w:val="000000" w:themeColor="text1"/>
          <w:sz w:val="24"/>
          <w:szCs w:val="24"/>
        </w:rPr>
        <w:t>Check alignment of text box</w:t>
      </w:r>
      <w:r w:rsidR="000D64B4" w:rsidRPr="000B6FB0">
        <w:rPr>
          <w:rFonts w:ascii="Calibri" w:hAnsi="Calibri" w:cs="Calibri"/>
          <w:color w:val="000000" w:themeColor="text1"/>
          <w:sz w:val="24"/>
          <w:szCs w:val="24"/>
        </w:rPr>
        <w:t>es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>/footers/list</w:t>
      </w:r>
      <w:r w:rsidR="000D64B4" w:rsidRPr="000B6FB0">
        <w:rPr>
          <w:rFonts w:ascii="Calibri" w:hAnsi="Calibri" w:cs="Calibri"/>
          <w:color w:val="000000" w:themeColor="text1"/>
          <w:sz w:val="24"/>
          <w:szCs w:val="24"/>
        </w:rPr>
        <w:t>s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>/floats; consistency as</w:t>
      </w:r>
      <w:r w:rsidR="00EA6986" w:rsidRPr="000B6FB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0B6FB0">
        <w:rPr>
          <w:rFonts w:ascii="Calibri" w:hAnsi="Calibri" w:cs="Calibri"/>
          <w:color w:val="000000" w:themeColor="text1"/>
          <w:sz w:val="24"/>
          <w:szCs w:val="24"/>
        </w:rPr>
        <w:t>per standard, if applicable.</w:t>
      </w:r>
    </w:p>
    <w:p w14:paraId="7225FF92" w14:textId="07125499" w:rsidR="001D0BF6" w:rsidRPr="00CE184A" w:rsidRDefault="00563FA3" w:rsidP="00CE184A">
      <w:pPr>
        <w:pStyle w:val="ListParagraph"/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CE184A">
        <w:rPr>
          <w:rFonts w:ascii="Calibri" w:hAnsi="Calibri" w:cs="Calibri"/>
          <w:color w:val="000000" w:themeColor="text1"/>
          <w:sz w:val="24"/>
          <w:szCs w:val="24"/>
        </w:rPr>
        <w:t>Run accessibility checke</w:t>
      </w:r>
      <w:r w:rsidR="00810C69" w:rsidRPr="00CE184A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0CB21BB" w:rsidRPr="00CE184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E184A">
        <w:rPr>
          <w:rFonts w:ascii="Calibri" w:hAnsi="Calibri" w:cs="Calibri"/>
          <w:color w:val="000000" w:themeColor="text1"/>
          <w:sz w:val="24"/>
          <w:szCs w:val="24"/>
        </w:rPr>
        <w:t>- c</w:t>
      </w:r>
      <w:r w:rsidRPr="00CE184A">
        <w:rPr>
          <w:rFonts w:ascii="Calibri" w:hAnsi="Calibri" w:cs="Calibri"/>
          <w:color w:val="000000" w:themeColor="text1"/>
          <w:sz w:val="24"/>
          <w:szCs w:val="24"/>
        </w:rPr>
        <w:t>onfirm that no accessibility errors/warnings remain</w:t>
      </w:r>
      <w:r w:rsidRPr="00CE184A">
        <w:rPr>
          <w:rFonts w:ascii="Calibri" w:hAnsi="Calibri" w:cs="Calibri"/>
          <w:color w:val="000000" w:themeColor="text1"/>
        </w:rPr>
        <w:t>.</w:t>
      </w:r>
    </w:p>
    <w:sectPr w:rsidR="001D0BF6" w:rsidRPr="00CE184A" w:rsidSect="001D0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615104" w14:textId="77777777" w:rsidR="00D710C6" w:rsidRDefault="00D710C6" w:rsidP="00CD2708">
      <w:pPr>
        <w:spacing w:after="0" w:line="240" w:lineRule="auto"/>
      </w:pPr>
      <w:r>
        <w:separator/>
      </w:r>
    </w:p>
  </w:endnote>
  <w:endnote w:type="continuationSeparator" w:id="0">
    <w:p w14:paraId="60E05C5E" w14:textId="77777777" w:rsidR="00D710C6" w:rsidRDefault="00D710C6" w:rsidP="00CD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52B42D" w14:textId="77777777" w:rsidR="00D710C6" w:rsidRDefault="00D710C6" w:rsidP="00CD2708">
      <w:pPr>
        <w:spacing w:after="0" w:line="240" w:lineRule="auto"/>
      </w:pPr>
      <w:r>
        <w:separator/>
      </w:r>
    </w:p>
  </w:footnote>
  <w:footnote w:type="continuationSeparator" w:id="0">
    <w:p w14:paraId="12481E1D" w14:textId="77777777" w:rsidR="00D710C6" w:rsidRDefault="00D710C6" w:rsidP="00CD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E4EB3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94479"/>
    <w:multiLevelType w:val="hybridMultilevel"/>
    <w:tmpl w:val="53C65C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3AAE54C1"/>
    <w:multiLevelType w:val="hybridMultilevel"/>
    <w:tmpl w:val="4FE8F034"/>
    <w:lvl w:ilvl="0" w:tplc="81D2E826">
      <w:start w:val="1"/>
      <w:numFmt w:val="bullet"/>
      <w:lvlText w:val="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122410424">
    <w:abstractNumId w:val="1"/>
  </w:num>
  <w:num w:numId="2" w16cid:durableId="2025862182">
    <w:abstractNumId w:val="2"/>
  </w:num>
  <w:num w:numId="3" w16cid:durableId="14533299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A3"/>
    <w:rsid w:val="000426B0"/>
    <w:rsid w:val="000964F7"/>
    <w:rsid w:val="000B6FB0"/>
    <w:rsid w:val="000D64B4"/>
    <w:rsid w:val="00121B45"/>
    <w:rsid w:val="0016333E"/>
    <w:rsid w:val="00177CFA"/>
    <w:rsid w:val="00193526"/>
    <w:rsid w:val="001C2FC6"/>
    <w:rsid w:val="001D0BF6"/>
    <w:rsid w:val="00205CB8"/>
    <w:rsid w:val="00220DB1"/>
    <w:rsid w:val="0024752A"/>
    <w:rsid w:val="00383BA9"/>
    <w:rsid w:val="0048318F"/>
    <w:rsid w:val="00563FA3"/>
    <w:rsid w:val="00657AFD"/>
    <w:rsid w:val="00661D79"/>
    <w:rsid w:val="00722A1E"/>
    <w:rsid w:val="00723B50"/>
    <w:rsid w:val="00764641"/>
    <w:rsid w:val="007C75F3"/>
    <w:rsid w:val="00810C69"/>
    <w:rsid w:val="008F43FA"/>
    <w:rsid w:val="00A149EB"/>
    <w:rsid w:val="00A56514"/>
    <w:rsid w:val="00A7567C"/>
    <w:rsid w:val="00A94ABC"/>
    <w:rsid w:val="00B15744"/>
    <w:rsid w:val="00B45B17"/>
    <w:rsid w:val="00C306DF"/>
    <w:rsid w:val="00C31720"/>
    <w:rsid w:val="00C46D68"/>
    <w:rsid w:val="00C8003B"/>
    <w:rsid w:val="00C81FC0"/>
    <w:rsid w:val="00C97FF8"/>
    <w:rsid w:val="00CA4ADE"/>
    <w:rsid w:val="00CB21BB"/>
    <w:rsid w:val="00CD2708"/>
    <w:rsid w:val="00CE184A"/>
    <w:rsid w:val="00CF61BB"/>
    <w:rsid w:val="00D077B2"/>
    <w:rsid w:val="00D57B2E"/>
    <w:rsid w:val="00D710C6"/>
    <w:rsid w:val="00DA3917"/>
    <w:rsid w:val="00DB0C26"/>
    <w:rsid w:val="00E54F97"/>
    <w:rsid w:val="00EA6986"/>
    <w:rsid w:val="00EF0130"/>
    <w:rsid w:val="00EF7789"/>
    <w:rsid w:val="00F9346C"/>
    <w:rsid w:val="00FF7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519C5"/>
  <w15:docId w15:val="{19047297-5568-684A-8014-5470BCF5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0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B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6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4F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61B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D2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708"/>
  </w:style>
  <w:style w:type="paragraph" w:styleId="Footer">
    <w:name w:val="footer"/>
    <w:basedOn w:val="Normal"/>
    <w:link w:val="FooterChar"/>
    <w:uiPriority w:val="99"/>
    <w:unhideWhenUsed/>
    <w:rsid w:val="00CD2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708"/>
  </w:style>
  <w:style w:type="paragraph" w:styleId="Revision">
    <w:name w:val="Revision"/>
    <w:hidden/>
    <w:uiPriority w:val="99"/>
    <w:semiHidden/>
    <w:rsid w:val="00657AFD"/>
    <w:pPr>
      <w:spacing w:after="0" w:line="240" w:lineRule="auto"/>
    </w:pPr>
  </w:style>
  <w:style w:type="table" w:styleId="TableGrid">
    <w:name w:val="Table Grid"/>
    <w:basedOn w:val="TableNormal"/>
    <w:uiPriority w:val="59"/>
    <w:rsid w:val="0081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45B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5B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B45B17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B45B1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6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esundar</dc:creator>
  <cp:lastModifiedBy>Comerford, Rachel</cp:lastModifiedBy>
  <cp:revision>3</cp:revision>
  <dcterms:created xsi:type="dcterms:W3CDTF">2026-08-11T16:22:00Z</dcterms:created>
  <dcterms:modified xsi:type="dcterms:W3CDTF">2026-08-11T17:01:00Z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